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line="276" w:lineRule="auto"/>
        <w:jc w:val="center"/>
        <w:rPr>
          <w:rFonts w:ascii="Arial" w:cs="Arial" w:eastAsia="Arial" w:hAnsi="Arial"/>
          <w:sz w:val="22"/>
          <w:szCs w:val="22"/>
        </w:rPr>
      </w:pPr>
      <w:bookmarkStart w:colFirst="0" w:colLast="0" w:name="_heading=h.30j0zll" w:id="0"/>
      <w:bookmarkEnd w:id="0"/>
      <w:r w:rsidDel="00000000" w:rsidR="00000000" w:rsidRPr="00000000">
        <w:rPr>
          <w:rFonts w:ascii="Arial" w:cs="Arial" w:eastAsia="Arial" w:hAnsi="Arial"/>
          <w:b w:val="1"/>
          <w:color w:val="000000"/>
          <w:sz w:val="28"/>
          <w:szCs w:val="28"/>
          <w:rtl w:val="0"/>
        </w:rPr>
        <w:t xml:space="preserve">Vendor </w:t>
      </w:r>
      <w:r w:rsidDel="00000000" w:rsidR="00000000" w:rsidRPr="00000000">
        <w:rPr>
          <w:rFonts w:ascii="Arial" w:cs="Arial" w:eastAsia="Arial" w:hAnsi="Arial"/>
          <w:b w:val="1"/>
          <w:sz w:val="28"/>
          <w:szCs w:val="28"/>
          <w:rtl w:val="0"/>
        </w:rPr>
        <w:t xml:space="preserve">Response</w:t>
      </w:r>
      <w:r w:rsidDel="00000000" w:rsidR="00000000" w:rsidRPr="00000000">
        <w:rPr>
          <w:rFonts w:ascii="Arial" w:cs="Arial" w:eastAsia="Arial" w:hAnsi="Arial"/>
          <w:b w:val="1"/>
          <w:color w:val="000000"/>
          <w:sz w:val="28"/>
          <w:szCs w:val="28"/>
          <w:rtl w:val="0"/>
        </w:rPr>
        <w:t xml:space="preserve"> Form </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P</w:t>
      </w:r>
      <w:r w:rsidDel="00000000" w:rsidR="00000000" w:rsidRPr="00000000">
        <w:rPr>
          <w:rFonts w:ascii="Arial" w:cs="Arial" w:eastAsia="Arial" w:hAnsi="Arial"/>
          <w:b w:val="1"/>
          <w:sz w:val="28"/>
          <w:szCs w:val="28"/>
          <w:rtl w:val="0"/>
        </w:rPr>
        <w:t xml:space="preserve">roduce with Geographic Preference </w:t>
      </w:r>
      <w:r w:rsidDel="00000000" w:rsidR="00000000" w:rsidRPr="00000000">
        <w:rPr>
          <w:rtl w:val="0"/>
        </w:rPr>
      </w:r>
    </w:p>
    <w:p w:rsidR="00000000" w:rsidDel="00000000" w:rsidP="00000000" w:rsidRDefault="00000000" w:rsidRPr="00000000" w14:paraId="00000002">
      <w:pPr>
        <w:pageBreakBefore w:val="0"/>
        <w:spacing w:line="276" w:lineRule="auto"/>
        <w:jc w:val="cente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rPr>
      </w:pPr>
      <w:r w:rsidDel="00000000" w:rsidR="00000000" w:rsidRPr="00000000">
        <w:rPr>
          <w:rFonts w:ascii="Arial" w:cs="Arial" w:eastAsia="Arial" w:hAnsi="Arial"/>
          <w:color w:val="000000"/>
          <w:rtl w:val="0"/>
        </w:rPr>
        <w:t xml:space="preserve">Farm</w:t>
      </w:r>
      <w:r w:rsidDel="00000000" w:rsidR="00000000" w:rsidRPr="00000000">
        <w:rPr>
          <w:rFonts w:ascii="Arial" w:cs="Arial" w:eastAsia="Arial" w:hAnsi="Arial"/>
          <w:rtl w:val="0"/>
        </w:rPr>
        <w:t xml:space="preserve"> (Granja)</w:t>
      </w:r>
      <w:r w:rsidDel="00000000" w:rsidR="00000000" w:rsidRPr="00000000">
        <w:rPr>
          <w:rFonts w:ascii="Arial" w:cs="Arial" w:eastAsia="Arial" w:hAnsi="Arial"/>
          <w:color w:val="000000"/>
          <w:rtl w:val="0"/>
        </w:rPr>
        <w:t xml:space="preserve"> __________________________________________________</w:t>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color w:val="000000"/>
          <w:rtl w:val="0"/>
        </w:rPr>
        <w:t xml:space="preserve">Contact (</w:t>
      </w:r>
      <w:r w:rsidDel="00000000" w:rsidR="00000000" w:rsidRPr="00000000">
        <w:rPr>
          <w:rFonts w:ascii="Arial" w:cs="Arial" w:eastAsia="Arial" w:hAnsi="Arial"/>
          <w:rtl w:val="0"/>
        </w:rPr>
        <w:t xml:space="preserve">Nombre del contacto)</w:t>
      </w:r>
      <w:r w:rsidDel="00000000" w:rsidR="00000000" w:rsidRPr="00000000">
        <w:rPr>
          <w:rFonts w:ascii="Arial" w:cs="Arial" w:eastAsia="Arial" w:hAnsi="Arial"/>
          <w:color w:val="000000"/>
          <w:rtl w:val="0"/>
        </w:rPr>
        <w:t xml:space="preserve">______________________________________</w:t>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rPr>
      </w:pPr>
      <w:r w:rsidDel="00000000" w:rsidR="00000000" w:rsidRPr="00000000">
        <w:rPr>
          <w:rFonts w:ascii="Arial" w:cs="Arial" w:eastAsia="Arial" w:hAnsi="Arial"/>
          <w:color w:val="000000"/>
          <w:rtl w:val="0"/>
        </w:rPr>
        <w:t xml:space="preserve">Address (Direcion)_______________________________________________</w:t>
      </w:r>
      <w:r w:rsidDel="00000000" w:rsidR="00000000" w:rsidRPr="00000000">
        <w:rPr>
          <w:rtl w:val="0"/>
        </w:rPr>
      </w:r>
    </w:p>
    <w:p w:rsidR="00000000" w:rsidDel="00000000" w:rsidP="00000000" w:rsidRDefault="00000000" w:rsidRPr="00000000" w14:paraId="00000007">
      <w:pPr>
        <w:pageBreakBefore w:val="0"/>
        <w:rPr>
          <w:rFonts w:ascii="Arial" w:cs="Arial" w:eastAsia="Arial" w:hAnsi="Arial"/>
        </w:rPr>
      </w:pPr>
      <w:r w:rsidDel="00000000" w:rsidR="00000000" w:rsidRPr="00000000">
        <w:rPr>
          <w:rFonts w:ascii="Arial" w:cs="Arial" w:eastAsia="Arial" w:hAnsi="Arial"/>
          <w:color w:val="000000"/>
          <w:rtl w:val="0"/>
        </w:rPr>
        <w:t xml:space="preserve">Email  (Correo) __________________________________________________</w:t>
      </w:r>
      <w:r w:rsidDel="00000000" w:rsidR="00000000" w:rsidRPr="00000000">
        <w:rPr>
          <w:rtl w:val="0"/>
        </w:rPr>
      </w:r>
    </w:p>
    <w:p w:rsidR="00000000" w:rsidDel="00000000" w:rsidP="00000000" w:rsidRDefault="00000000" w:rsidRPr="00000000" w14:paraId="00000008">
      <w:pPr>
        <w:pageBreakBefore w:val="0"/>
        <w:rPr>
          <w:rFonts w:ascii="Arial" w:cs="Arial" w:eastAsia="Arial" w:hAnsi="Arial"/>
        </w:rPr>
      </w:pPr>
      <w:r w:rsidDel="00000000" w:rsidR="00000000" w:rsidRPr="00000000">
        <w:rPr>
          <w:rFonts w:ascii="Arial" w:cs="Arial" w:eastAsia="Arial" w:hAnsi="Arial"/>
          <w:color w:val="000000"/>
          <w:rtl w:val="0"/>
        </w:rPr>
        <w:t xml:space="preserve">Phone (</w:t>
      </w:r>
      <w:r w:rsidDel="00000000" w:rsidR="00000000" w:rsidRPr="00000000">
        <w:rPr>
          <w:rFonts w:ascii="Arial" w:cs="Arial" w:eastAsia="Arial" w:hAnsi="Arial"/>
          <w:rtl w:val="0"/>
        </w:rPr>
        <w:t xml:space="preserve">Numero de telefono)</w:t>
      </w:r>
      <w:r w:rsidDel="00000000" w:rsidR="00000000" w:rsidRPr="00000000">
        <w:rPr>
          <w:rFonts w:ascii="Arial" w:cs="Arial" w:eastAsia="Arial" w:hAnsi="Arial"/>
          <w:color w:val="000000"/>
          <w:rtl w:val="0"/>
        </w:rPr>
        <w:t xml:space="preserve">_________________________________________</w:t>
      </w:r>
      <w:r w:rsidDel="00000000" w:rsidR="00000000" w:rsidRPr="00000000">
        <w:rPr>
          <w:rtl w:val="0"/>
        </w:rPr>
      </w:r>
    </w:p>
    <w:p w:rsidR="00000000" w:rsidDel="00000000" w:rsidP="00000000" w:rsidRDefault="00000000" w:rsidRPr="00000000" w14:paraId="0000000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strike w:val="1"/>
          <w:sz w:val="22"/>
          <w:szCs w:val="22"/>
        </w:rPr>
      </w:pPr>
      <w:r w:rsidDel="00000000" w:rsidR="00000000" w:rsidRPr="00000000">
        <w:rPr>
          <w:rFonts w:ascii="Arial" w:cs="Arial" w:eastAsia="Arial" w:hAnsi="Arial"/>
          <w:sz w:val="22"/>
          <w:szCs w:val="22"/>
          <w:rtl w:val="0"/>
        </w:rPr>
        <w:t xml:space="preserve">Vendors will be excellent candidates for our program if they meet ALL the criteria listed below., and good candidates if they meet MOST of the criteria listed below. Responses will be evaluated based on meeting the criteria below and the lowest prices.</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(Los granjeros serán candidatos excelentes para nuestro programa si cumplen CON TODOS los criterios que se enumeran a continuación, y candidatos buenos si cumplen LA MAYORÍA de los criterios que se enumeran a continuación. Las respuestas se evaluarán en función del cumplimiento de los criterios que figuran a continuación y de los precios más bajos.)</w:t>
      </w:r>
    </w:p>
    <w:p w:rsidR="00000000" w:rsidDel="00000000" w:rsidP="00000000" w:rsidRDefault="00000000" w:rsidRPr="00000000" w14:paraId="0000000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left="18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Accounts will be awarded preference points based on: price, geographic location of the farm, and answers provided in the below survey. Those accounts with the highest points are most likely to secure orders from school districts.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left="180" w:firstLine="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(Las cuentas recibirán puntos de preferencia basados en: precio, ubicación geográfica de la granja, y las respuestas proporcionadas en la siguiente encuesta. Las cuentas con los puntos más altos tienen más probabilidades de obtener órdenes de los distritos escolares.)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ind w:left="180" w:firstLine="0"/>
        <w:rPr>
          <w:rFonts w:ascii="Arial" w:cs="Arial" w:eastAsia="Arial" w:hAnsi="Arial"/>
          <w:b w:val="1"/>
        </w:rPr>
      </w:pPr>
      <w:r w:rsidDel="00000000" w:rsidR="00000000" w:rsidRPr="00000000">
        <w:rPr>
          <w:rtl w:val="0"/>
        </w:rPr>
      </w:r>
    </w:p>
    <w:tbl>
      <w:tblPr>
        <w:tblStyle w:val="Table1"/>
        <w:tblW w:w="990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665"/>
        <w:gridCol w:w="1560"/>
        <w:gridCol w:w="4170"/>
        <w:tblGridChange w:id="0">
          <w:tblGrid>
            <w:gridCol w:w="2505"/>
            <w:gridCol w:w="1665"/>
            <w:gridCol w:w="1560"/>
            <w:gridCol w:w="4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points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Puntos totales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Price points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Puntos del precio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Up to 50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Geographic location points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Puntos de ubicación geográfica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Up to 40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Within district’s county = 40 pts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Dentro del condado del distrito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Within CA = 20 pts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Dentro de California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Within USA = 0 pts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Dentro de EEUU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Survey results points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Puntos de resultados de la encuesta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Up to 10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‘yes’ response = 10 pts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‘Si’ para todas las preguntas</w:t>
            </w:r>
          </w:p>
        </w:tc>
      </w:tr>
    </w:tbl>
    <w:p w:rsidR="00000000" w:rsidDel="00000000" w:rsidP="00000000" w:rsidRDefault="00000000" w:rsidRPr="00000000" w14:paraId="0000002A">
      <w:pPr>
        <w:pageBreakBefore w:val="0"/>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tabs>
          <w:tab w:val="left" w:leader="none" w:pos="3600"/>
          <w:tab w:val="right" w:leader="none" w:pos="9360"/>
        </w:tabs>
        <w:rPr>
          <w:rFonts w:ascii="Arial" w:cs="Arial" w:eastAsia="Arial" w:hAnsi="Arial"/>
          <w:i w:val="1"/>
          <w:sz w:val="22"/>
          <w:szCs w:val="22"/>
        </w:rPr>
      </w:pPr>
      <w:r w:rsidDel="00000000" w:rsidR="00000000" w:rsidRPr="00000000">
        <w:rPr>
          <w:rFonts w:ascii="Arial" w:cs="Arial" w:eastAsia="Arial" w:hAnsi="Arial"/>
          <w:sz w:val="22"/>
          <w:szCs w:val="22"/>
          <w:rtl w:val="0"/>
        </w:rPr>
        <w:t xml:space="preserve">Please check Yes or No to the questions below. </w:t>
      </w:r>
      <w:r w:rsidDel="00000000" w:rsidR="00000000" w:rsidRPr="00000000">
        <w:rPr>
          <w:rFonts w:ascii="Arial" w:cs="Arial" w:eastAsia="Arial" w:hAnsi="Arial"/>
          <w:i w:val="1"/>
          <w:sz w:val="22"/>
          <w:szCs w:val="22"/>
          <w:rtl w:val="0"/>
        </w:rPr>
        <w:t xml:space="preserve">(Por favor, marque ‘Si’ o ‘No’ a las preguntas abajo.)</w:t>
      </w:r>
    </w:p>
    <w:p w:rsidR="00000000" w:rsidDel="00000000" w:rsidP="00000000" w:rsidRDefault="00000000" w:rsidRPr="00000000" w14:paraId="0000002C">
      <w:pPr>
        <w:pageBreakBefore w:val="0"/>
        <w:ind w:left="-90" w:firstLine="0"/>
        <w:rPr>
          <w:rFonts w:ascii="Arial" w:cs="Arial" w:eastAsia="Arial" w:hAnsi="Arial"/>
          <w:sz w:val="22"/>
          <w:szCs w:val="22"/>
        </w:rPr>
      </w:pPr>
      <w:r w:rsidDel="00000000" w:rsidR="00000000" w:rsidRPr="00000000">
        <w:rPr>
          <w:rtl w:val="0"/>
        </w:rPr>
      </w:r>
    </w:p>
    <w:tbl>
      <w:tblPr>
        <w:tblStyle w:val="Table2"/>
        <w:tblW w:w="100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4"/>
        <w:gridCol w:w="1256"/>
        <w:tblGridChange w:id="0">
          <w:tblGrid>
            <w:gridCol w:w="8804"/>
            <w:gridCol w:w="1256"/>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2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Are you willing to host student farm visits or participate in school taste tests occasionally?</w:t>
            </w:r>
          </w:p>
          <w:p w:rsidR="00000000" w:rsidDel="00000000" w:rsidP="00000000" w:rsidRDefault="00000000" w:rsidRPr="00000000" w14:paraId="0000002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¿Usted estaría disponible a dar recorridos de su granja a los estudiantes o participar en actividades de prueba de sabor de vez en cuando?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Yes/Si__</w:t>
            </w: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__</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 you have a food safety plan</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color w:val="000000"/>
                <w:sz w:val="22"/>
                <w:szCs w:val="22"/>
                <w:rtl w:val="0"/>
              </w:rPr>
              <w:t xml:space="preserve">liability insurance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minimum of $1,000,000 coverage)?</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i w:val="1"/>
                <w:color w:val="000000"/>
                <w:sz w:val="22"/>
                <w:szCs w:val="22"/>
              </w:rPr>
            </w:pPr>
            <w:r w:rsidDel="00000000" w:rsidR="00000000" w:rsidRPr="00000000">
              <w:rPr>
                <w:rFonts w:ascii="Arial" w:cs="Arial" w:eastAsia="Arial" w:hAnsi="Arial"/>
                <w:i w:val="1"/>
                <w:sz w:val="22"/>
                <w:szCs w:val="22"/>
                <w:rtl w:val="0"/>
              </w:rPr>
              <w:t xml:space="preserve">¿Tiene usted un plan de seguridad de alimentos y el seguro de responsabilidad civil (cobertura de $1,000,000 mínimo)?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Yes/Si__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No __</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Vendor can indicate farm of origin produce on box and invoice?</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¿Puede indicar la granja de origen en las cajas de productos y en la factura?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Yes/Si__</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No __</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A">
            <w:pPr>
              <w:spacing w:after="150" w:lineRule="auto"/>
              <w:ind w:left="7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Vendor can share (digital) logo and/or photos for lunch line when available.</w:t>
            </w:r>
          </w:p>
          <w:p w:rsidR="00000000" w:rsidDel="00000000" w:rsidP="00000000" w:rsidRDefault="00000000" w:rsidRPr="00000000" w14:paraId="0000003B">
            <w:pPr>
              <w:spacing w:after="150" w:lineRule="auto"/>
              <w:ind w:left="7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¿Tiene usted un logotipo y/o fotos de su granja que puede compartir con las escuelas?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Yes/Si__</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__</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F">
            <w:pPr>
              <w:spacing w:after="150" w:lineRule="auto"/>
              <w:ind w:left="160" w:hanging="20"/>
              <w:rPr>
                <w:rFonts w:ascii="Arial" w:cs="Arial" w:eastAsia="Arial" w:hAnsi="Arial"/>
                <w:sz w:val="22"/>
                <w:szCs w:val="22"/>
              </w:rPr>
            </w:pPr>
            <w:r w:rsidDel="00000000" w:rsidR="00000000" w:rsidRPr="00000000">
              <w:rPr>
                <w:rFonts w:ascii="Arial" w:cs="Arial" w:eastAsia="Arial" w:hAnsi="Arial"/>
                <w:sz w:val="22"/>
                <w:szCs w:val="22"/>
                <w:rtl w:val="0"/>
              </w:rPr>
              <w:t xml:space="preserve">Vendor will indicate how orders will be taken - online, phone, etc.</w:t>
            </w:r>
          </w:p>
          <w:p w:rsidR="00000000" w:rsidDel="00000000" w:rsidP="00000000" w:rsidRDefault="00000000" w:rsidRPr="00000000" w14:paraId="00000040">
            <w:pPr>
              <w:spacing w:after="150" w:lineRule="auto"/>
              <w:ind w:left="160" w:hanging="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¿Usted indicará cómo se tomará los pedidos - por correo, teléfono, etc?</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Yes/Si__</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__</w:t>
            </w:r>
          </w:p>
        </w:tc>
      </w:tr>
      <w:tr>
        <w:trPr>
          <w:cantSplit w:val="0"/>
          <w:trHeight w:val="6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3">
            <w:pPr>
              <w:spacing w:after="150" w:lineRule="auto"/>
              <w:ind w:left="54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Invoices need to be made out to each school's account and will be paid following approval at the school district.</w:t>
            </w:r>
          </w:p>
          <w:p w:rsidR="00000000" w:rsidDel="00000000" w:rsidP="00000000" w:rsidRDefault="00000000" w:rsidRPr="00000000" w14:paraId="00000044">
            <w:pPr>
              <w:spacing w:after="150" w:lineRule="auto"/>
              <w:ind w:left="540" w:hanging="27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Cada distrito necesita su propia factura. Después de la autorización, el distrito mandara el pago.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Yes/Si__</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__</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7">
            <w:pPr>
              <w:spacing w:after="150" w:lineRule="auto"/>
              <w:ind w:left="54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Vendor has policies in place for returns of products and/or receive credit that is not in compliance with the specifications?</w:t>
            </w:r>
          </w:p>
          <w:p w:rsidR="00000000" w:rsidDel="00000000" w:rsidP="00000000" w:rsidRDefault="00000000" w:rsidRPr="00000000" w14:paraId="00000048">
            <w:pPr>
              <w:spacing w:after="150" w:lineRule="auto"/>
              <w:ind w:left="540" w:hanging="27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¿Usted tiene método de aceptar devuelvas y/o créditos para cualquier producto que no alcance las especificaciones?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Yes/Si__</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__</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B">
            <w:pPr>
              <w:spacing w:after="150" w:lineRule="auto"/>
              <w:ind w:left="160" w:hanging="20"/>
              <w:rPr>
                <w:rFonts w:ascii="Arial" w:cs="Arial" w:eastAsia="Arial" w:hAnsi="Arial"/>
                <w:sz w:val="22"/>
                <w:szCs w:val="22"/>
              </w:rPr>
            </w:pPr>
            <w:r w:rsidDel="00000000" w:rsidR="00000000" w:rsidRPr="00000000">
              <w:rPr>
                <w:rFonts w:ascii="Arial" w:cs="Arial" w:eastAsia="Arial" w:hAnsi="Arial"/>
                <w:sz w:val="22"/>
                <w:szCs w:val="22"/>
                <w:rtl w:val="0"/>
              </w:rPr>
              <w:t xml:space="preserve">Vendor can deliver products on a </w:t>
            </w:r>
            <w:r w:rsidDel="00000000" w:rsidR="00000000" w:rsidRPr="00000000">
              <w:rPr>
                <w:rFonts w:ascii="Arial" w:cs="Arial" w:eastAsia="Arial" w:hAnsi="Arial"/>
                <w:sz w:val="22"/>
                <w:szCs w:val="22"/>
                <w:u w:val="single"/>
                <w:rtl w:val="0"/>
              </w:rPr>
              <w:t xml:space="preserve">            weekly or bi-monthly        </w:t>
            </w:r>
            <w:r w:rsidDel="00000000" w:rsidR="00000000" w:rsidRPr="00000000">
              <w:rPr>
                <w:rFonts w:ascii="Arial" w:cs="Arial" w:eastAsia="Arial" w:hAnsi="Arial"/>
                <w:sz w:val="22"/>
                <w:szCs w:val="22"/>
                <w:rtl w:val="0"/>
              </w:rPr>
              <w:t xml:space="preserve"> basis to each school district (school will list desired frequency)</w:t>
            </w:r>
          </w:p>
          <w:p w:rsidR="00000000" w:rsidDel="00000000" w:rsidP="00000000" w:rsidRDefault="00000000" w:rsidRPr="00000000" w14:paraId="0000004C">
            <w:pPr>
              <w:spacing w:after="150" w:lineRule="auto"/>
              <w:ind w:left="160" w:hanging="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¿Usted puede entregar productos </w:t>
            </w:r>
            <w:r w:rsidDel="00000000" w:rsidR="00000000" w:rsidRPr="00000000">
              <w:rPr>
                <w:rFonts w:ascii="Arial" w:cs="Arial" w:eastAsia="Arial" w:hAnsi="Arial"/>
                <w:i w:val="1"/>
                <w:sz w:val="22"/>
                <w:szCs w:val="22"/>
                <w:u w:val="single"/>
                <w:rtl w:val="0"/>
              </w:rPr>
              <w:t xml:space="preserve">   cada semana o dos veces cada mes  </w:t>
            </w:r>
            <w:r w:rsidDel="00000000" w:rsidR="00000000" w:rsidRPr="00000000">
              <w:rPr>
                <w:rFonts w:ascii="Arial" w:cs="Arial" w:eastAsia="Arial" w:hAnsi="Arial"/>
                <w:i w:val="1"/>
                <w:sz w:val="22"/>
                <w:szCs w:val="22"/>
                <w:rtl w:val="0"/>
              </w:rPr>
              <w:t xml:space="preserve"> a cada distrito escolar?</w:t>
            </w:r>
            <w:r w:rsidDel="00000000" w:rsidR="00000000" w:rsidRPr="00000000">
              <w:rPr>
                <w:rFonts w:ascii="Arial" w:cs="Arial" w:eastAsia="Arial" w:hAnsi="Arial"/>
                <w:i w:val="1"/>
                <w:sz w:val="22"/>
                <w:szCs w:val="22"/>
                <w:u w:val="single"/>
                <w:rtl w:val="0"/>
              </w:rPr>
              <w:t xml:space="preserve">      </w:t>
            </w:r>
            <w:r w:rsidDel="00000000" w:rsidR="00000000" w:rsidRPr="00000000">
              <w:rPr>
                <w:rFonts w:ascii="Arial" w:cs="Arial" w:eastAsia="Arial" w:hAnsi="Arial"/>
                <w:i w:val="1"/>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Yes/Si__</w:t>
            </w:r>
          </w:p>
          <w:p w:rsidR="00000000" w:rsidDel="00000000" w:rsidP="00000000" w:rsidRDefault="00000000" w:rsidRPr="00000000" w14:paraId="0000004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No __</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F">
            <w:pPr>
              <w:spacing w:after="150" w:lineRule="auto"/>
              <w:ind w:left="160" w:hanging="20"/>
              <w:rPr>
                <w:rFonts w:ascii="Arial" w:cs="Arial" w:eastAsia="Arial" w:hAnsi="Arial"/>
                <w:sz w:val="22"/>
                <w:szCs w:val="22"/>
              </w:rPr>
            </w:pPr>
            <w:r w:rsidDel="00000000" w:rsidR="00000000" w:rsidRPr="00000000">
              <w:rPr>
                <w:rFonts w:ascii="Arial" w:cs="Arial" w:eastAsia="Arial" w:hAnsi="Arial"/>
                <w:sz w:val="22"/>
                <w:szCs w:val="22"/>
                <w:rtl w:val="0"/>
              </w:rPr>
              <w:t xml:space="preserve">Vendor can deliver products to multiple sites within a school district (if needed).</w:t>
            </w:r>
          </w:p>
          <w:p w:rsidR="00000000" w:rsidDel="00000000" w:rsidP="00000000" w:rsidRDefault="00000000" w:rsidRPr="00000000" w14:paraId="00000050">
            <w:pPr>
              <w:spacing w:after="150" w:lineRule="auto"/>
              <w:ind w:left="160" w:hanging="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¿Usted puede entregar productos a algunas escuelas dentro del distrito (si es necesario)?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Yes/Si__</w:t>
            </w:r>
          </w:p>
          <w:p w:rsidR="00000000" w:rsidDel="00000000" w:rsidP="00000000" w:rsidRDefault="00000000" w:rsidRPr="00000000" w14:paraId="0000005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No __</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3">
            <w:pPr>
              <w:spacing w:after="150" w:lineRule="auto"/>
              <w:ind w:left="160" w:hanging="20"/>
              <w:rPr>
                <w:rFonts w:ascii="Arial" w:cs="Arial" w:eastAsia="Arial" w:hAnsi="Arial"/>
                <w:sz w:val="22"/>
                <w:szCs w:val="22"/>
              </w:rPr>
            </w:pPr>
            <w:r w:rsidDel="00000000" w:rsidR="00000000" w:rsidRPr="00000000">
              <w:rPr>
                <w:rFonts w:ascii="Arial" w:cs="Arial" w:eastAsia="Arial" w:hAnsi="Arial"/>
                <w:sz w:val="22"/>
                <w:szCs w:val="22"/>
                <w:rtl w:val="0"/>
              </w:rPr>
              <w:t xml:space="preserve">Vendor can supply products to all participating school districts (listed in solicitation.) </w:t>
            </w:r>
          </w:p>
          <w:p w:rsidR="00000000" w:rsidDel="00000000" w:rsidP="00000000" w:rsidRDefault="00000000" w:rsidRPr="00000000" w14:paraId="00000054">
            <w:pPr>
              <w:spacing w:after="150" w:lineRule="auto"/>
              <w:ind w:left="160" w:hanging="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¿Usted puede proveer productos a varios distritos escolares si varios pidan productos?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Yes/Si__</w:t>
            </w:r>
          </w:p>
          <w:p w:rsidR="00000000" w:rsidDel="00000000" w:rsidP="00000000" w:rsidRDefault="00000000" w:rsidRPr="00000000" w14:paraId="0000005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No __</w:t>
            </w:r>
          </w:p>
        </w:tc>
      </w:tr>
    </w:tbl>
    <w:p w:rsidR="00000000" w:rsidDel="00000000" w:rsidP="00000000" w:rsidRDefault="00000000" w:rsidRPr="00000000" w14:paraId="00000057">
      <w:pPr>
        <w:tabs>
          <w:tab w:val="center" w:leader="none" w:pos="4680"/>
          <w:tab w:val="right" w:leader="none" w:pos="9360"/>
        </w:tabs>
        <w:rPr>
          <w:rFonts w:ascii="Arial" w:cs="Arial" w:eastAsia="Arial" w:hAnsi="Arial"/>
          <w:b w:val="1"/>
          <w:sz w:val="22"/>
          <w:szCs w:val="22"/>
        </w:rPr>
      </w:pPr>
      <w:r w:rsidDel="00000000" w:rsidR="00000000" w:rsidRPr="00000000">
        <w:rPr>
          <w:rtl w:val="0"/>
        </w:rPr>
      </w:r>
    </w:p>
    <w:tbl>
      <w:tblPr>
        <w:tblStyle w:val="Table3"/>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p w:rsidR="00000000" w:rsidDel="00000000" w:rsidP="00000000" w:rsidRDefault="00000000" w:rsidRPr="00000000" w14:paraId="00000058">
            <w:pPr>
              <w:tabs>
                <w:tab w:val="center" w:leader="none" w:pos="4680"/>
                <w:tab w:val="right" w:leader="none" w:pos="9360"/>
              </w:tabs>
              <w:spacing w:after="150" w:lineRule="auto"/>
              <w:ind w:left="54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What products do you grow? Please list any that you would like to offer school districts.</w:t>
            </w:r>
          </w:p>
          <w:p w:rsidR="00000000" w:rsidDel="00000000" w:rsidP="00000000" w:rsidRDefault="00000000" w:rsidRPr="00000000" w14:paraId="00000059">
            <w:pPr>
              <w:tabs>
                <w:tab w:val="center" w:leader="none" w:pos="4680"/>
                <w:tab w:val="right" w:leader="none" w:pos="9360"/>
              </w:tabs>
              <w:spacing w:after="150" w:lineRule="auto"/>
              <w:ind w:left="27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¿Qué  productos cultiva? Por favor, enumere cualquiera que le gustaría ofrecer a los distritos escolares.</w:t>
            </w:r>
          </w:p>
        </w:tc>
        <w:tc>
          <w:tcPr/>
          <w:p w:rsidR="00000000" w:rsidDel="00000000" w:rsidP="00000000" w:rsidRDefault="00000000" w:rsidRPr="00000000" w14:paraId="0000005A">
            <w:pPr>
              <w:tabs>
                <w:tab w:val="center" w:leader="none" w:pos="4680"/>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tabs>
                <w:tab w:val="center" w:leader="none" w:pos="4680"/>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tabs>
                <w:tab w:val="center" w:leader="none" w:pos="4680"/>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tabs>
                <w:tab w:val="center" w:leader="none" w:pos="4680"/>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tabs>
                <w:tab w:val="center" w:leader="none" w:pos="4680"/>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tabs>
                <w:tab w:val="center" w:leader="none" w:pos="4680"/>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tabs>
                <w:tab w:val="center" w:leader="none" w:pos="4680"/>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tabs>
                <w:tab w:val="center" w:leader="none" w:pos="4680"/>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tabs>
                <w:tab w:val="center" w:leader="none" w:pos="4680"/>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tabs>
                <w:tab w:val="center" w:leader="none" w:pos="4680"/>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tabs>
                <w:tab w:val="center" w:leader="none" w:pos="4680"/>
                <w:tab w:val="right" w:leader="none" w:pos="9360"/>
              </w:tabs>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5">
      <w:pPr>
        <w:tabs>
          <w:tab w:val="center" w:leader="none" w:pos="4680"/>
          <w:tab w:val="right" w:leader="none" w:pos="936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Notification criteria: </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vendors will receive a notification letter via email informing them of the award decisions.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Los agricultores recibirán notificación de venta por correo electrónico.</w:t>
      </w:r>
    </w:p>
    <w:p w:rsidR="00000000" w:rsidDel="00000000" w:rsidP="00000000" w:rsidRDefault="00000000" w:rsidRPr="00000000" w14:paraId="0000006A">
      <w:pPr>
        <w:pageBreakBefore w:val="0"/>
        <w:widowControl w:val="0"/>
        <w:numPr>
          <w:ilvl w:val="0"/>
          <w:numId w:val="2"/>
        </w:numPr>
        <w:pBdr>
          <w:top w:space="0" w:sz="0" w:val="nil"/>
          <w:left w:space="0" w:sz="0" w:val="nil"/>
          <w:bottom w:space="0" w:sz="0" w:val="nil"/>
          <w:right w:space="0" w:sz="0" w:val="nil"/>
          <w:between w:space="0" w:sz="0" w:val="nil"/>
        </w:pBdr>
        <w:ind w:left="270" w:hanging="360"/>
        <w:rPr>
          <w:color w:val="000000"/>
          <w:sz w:val="22"/>
          <w:szCs w:val="22"/>
        </w:rPr>
      </w:pPr>
      <w:r w:rsidDel="00000000" w:rsidR="00000000" w:rsidRPr="00000000">
        <w:rPr>
          <w:rFonts w:ascii="Arial" w:cs="Arial" w:eastAsia="Arial" w:hAnsi="Arial"/>
          <w:color w:val="000000"/>
          <w:sz w:val="22"/>
          <w:szCs w:val="22"/>
          <w:rtl w:val="0"/>
        </w:rPr>
        <w:t xml:space="preserve">In some instances, multiple vendors may be awarded a portion of the product </w:t>
      </w:r>
      <w:r w:rsidDel="00000000" w:rsidR="00000000" w:rsidRPr="00000000">
        <w:rPr>
          <w:rFonts w:ascii="Arial" w:cs="Arial" w:eastAsia="Arial" w:hAnsi="Arial"/>
          <w:sz w:val="22"/>
          <w:szCs w:val="22"/>
          <w:rtl w:val="0"/>
        </w:rPr>
        <w:t xml:space="preserve">quoted </w:t>
      </w:r>
      <w:r w:rsidDel="00000000" w:rsidR="00000000" w:rsidRPr="00000000">
        <w:rPr>
          <w:rFonts w:ascii="Arial" w:cs="Arial" w:eastAsia="Arial" w:hAnsi="Arial"/>
          <w:color w:val="000000"/>
          <w:sz w:val="22"/>
          <w:szCs w:val="22"/>
          <w:rtl w:val="0"/>
        </w:rPr>
        <w:t xml:space="preserve">to better meet the school/district needs.</w:t>
      </w:r>
    </w:p>
    <w:p w:rsidR="00000000" w:rsidDel="00000000" w:rsidP="00000000" w:rsidRDefault="00000000" w:rsidRPr="00000000" w14:paraId="0000006B">
      <w:pPr>
        <w:widowControl w:val="0"/>
        <w:ind w:left="0" w:firstLine="0"/>
        <w:rPr>
          <w:rFonts w:ascii="Arial" w:cs="Arial" w:eastAsia="Arial" w:hAnsi="Arial"/>
          <w:sz w:val="22"/>
          <w:szCs w:val="22"/>
        </w:rPr>
      </w:pPr>
      <w:r w:rsidDel="00000000" w:rsidR="00000000" w:rsidRPr="00000000">
        <w:rPr>
          <w:rFonts w:ascii="Arial" w:cs="Arial" w:eastAsia="Arial" w:hAnsi="Arial"/>
          <w:i w:val="1"/>
          <w:sz w:val="22"/>
          <w:szCs w:val="22"/>
          <w:rtl w:val="0"/>
        </w:rPr>
        <w:t xml:space="preserve">En algunos casos, las escuelas compraran el mismo producto de varias granjas para alcanzar la cantidad requerida.</w:t>
      </w:r>
      <w:r w:rsidDel="00000000" w:rsidR="00000000" w:rsidRPr="00000000">
        <w:rPr>
          <w:rtl w:val="0"/>
        </w:rPr>
      </w:r>
    </w:p>
    <w:p w:rsidR="00000000" w:rsidDel="00000000" w:rsidP="00000000" w:rsidRDefault="00000000" w:rsidRPr="00000000" w14:paraId="0000006C">
      <w:pPr>
        <w:pageBreakBefore w:val="0"/>
        <w:widowControl w:val="0"/>
        <w:numPr>
          <w:ilvl w:val="0"/>
          <w:numId w:val="2"/>
        </w:numPr>
        <w:pBdr>
          <w:top w:space="0" w:sz="0" w:val="nil"/>
          <w:left w:space="0" w:sz="0" w:val="nil"/>
          <w:bottom w:space="0" w:sz="0" w:val="nil"/>
          <w:right w:space="0" w:sz="0" w:val="nil"/>
          <w:between w:space="0" w:sz="0" w:val="nil"/>
        </w:pBdr>
        <w:ind w:left="270" w:hanging="360"/>
        <w:rPr>
          <w:color w:val="000000"/>
          <w:sz w:val="22"/>
          <w:szCs w:val="22"/>
        </w:rPr>
      </w:pPr>
      <w:r w:rsidDel="00000000" w:rsidR="00000000" w:rsidRPr="00000000">
        <w:rPr>
          <w:rFonts w:ascii="Arial" w:cs="Arial" w:eastAsia="Arial" w:hAnsi="Arial"/>
          <w:color w:val="000000"/>
          <w:sz w:val="22"/>
          <w:szCs w:val="22"/>
          <w:rtl w:val="0"/>
        </w:rPr>
        <w:t xml:space="preserve">A general outline of the ordering and delivery process </w:t>
      </w:r>
      <w:r w:rsidDel="00000000" w:rsidR="00000000" w:rsidRPr="00000000">
        <w:rPr>
          <w:rFonts w:ascii="Arial" w:cs="Arial" w:eastAsia="Arial" w:hAnsi="Arial"/>
          <w:sz w:val="22"/>
          <w:szCs w:val="22"/>
          <w:rtl w:val="0"/>
        </w:rPr>
        <w:t xml:space="preserve">from the ordering district and </w:t>
      </w:r>
      <w:r w:rsidDel="00000000" w:rsidR="00000000" w:rsidRPr="00000000">
        <w:rPr>
          <w:rFonts w:ascii="Arial" w:cs="Arial" w:eastAsia="Arial" w:hAnsi="Arial"/>
          <w:color w:val="000000"/>
          <w:sz w:val="22"/>
          <w:szCs w:val="22"/>
          <w:rtl w:val="0"/>
        </w:rPr>
        <w:t xml:space="preserve">duration of the awarded </w:t>
      </w:r>
      <w:r w:rsidDel="00000000" w:rsidR="00000000" w:rsidRPr="00000000">
        <w:rPr>
          <w:rFonts w:ascii="Arial" w:cs="Arial" w:eastAsia="Arial" w:hAnsi="Arial"/>
          <w:sz w:val="22"/>
          <w:szCs w:val="22"/>
          <w:rtl w:val="0"/>
        </w:rPr>
        <w:t xml:space="preserve">item(s)</w:t>
      </w:r>
      <w:r w:rsidDel="00000000" w:rsidR="00000000" w:rsidRPr="00000000">
        <w:rPr>
          <w:rFonts w:ascii="Arial" w:cs="Arial" w:eastAsia="Arial" w:hAnsi="Arial"/>
          <w:color w:val="000000"/>
          <w:sz w:val="22"/>
          <w:szCs w:val="22"/>
          <w:rtl w:val="0"/>
        </w:rPr>
        <w:t xml:space="preserve"> to be purchase</w:t>
      </w:r>
      <w:r w:rsidDel="00000000" w:rsidR="00000000" w:rsidRPr="00000000">
        <w:rPr>
          <w:rFonts w:ascii="Arial" w:cs="Arial" w:eastAsia="Arial" w:hAnsi="Arial"/>
          <w:sz w:val="22"/>
          <w:szCs w:val="22"/>
          <w:rtl w:val="0"/>
        </w:rPr>
        <w:t xml:space="preserve">d </w:t>
      </w:r>
      <w:r w:rsidDel="00000000" w:rsidR="00000000" w:rsidRPr="00000000">
        <w:rPr>
          <w:rFonts w:ascii="Arial" w:cs="Arial" w:eastAsia="Arial" w:hAnsi="Arial"/>
          <w:color w:val="000000"/>
          <w:sz w:val="22"/>
          <w:szCs w:val="22"/>
          <w:rtl w:val="0"/>
        </w:rPr>
        <w:t xml:space="preserve">will also be included.</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rPr>
          <w:rFonts w:ascii="Arial" w:cs="Arial" w:eastAsia="Arial" w:hAnsi="Arial"/>
          <w:i w:val="1"/>
          <w:color w:val="000000"/>
          <w:sz w:val="22"/>
          <w:szCs w:val="22"/>
        </w:rPr>
      </w:pPr>
      <w:r w:rsidDel="00000000" w:rsidR="00000000" w:rsidRPr="00000000">
        <w:rPr>
          <w:rFonts w:ascii="Arial" w:cs="Arial" w:eastAsia="Arial" w:hAnsi="Arial"/>
          <w:i w:val="1"/>
          <w:sz w:val="22"/>
          <w:szCs w:val="22"/>
          <w:rtl w:val="0"/>
        </w:rPr>
        <w:t xml:space="preserve">Se puede anticipar un resumen del proceso de pedidos y entregas y por cuánto tiempo cada escuela quiere cada producto.</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ageBreakBefore w:val="0"/>
        <w:ind w:left="-9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Timeline:</w:t>
      </w:r>
      <w:r w:rsidDel="00000000" w:rsidR="00000000" w:rsidRPr="00000000">
        <w:rPr>
          <w:rtl w:val="0"/>
        </w:rPr>
      </w:r>
    </w:p>
    <w:p w:rsidR="00000000" w:rsidDel="00000000" w:rsidP="00000000" w:rsidRDefault="00000000" w:rsidRPr="00000000" w14:paraId="00000070">
      <w:pPr>
        <w:pageBreakBefore w:val="0"/>
        <w:tabs>
          <w:tab w:val="left" w:leader="none" w:pos="4410"/>
        </w:tabs>
        <w:ind w:left="0" w:firstLine="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1. Paperwork: </w:t>
      </w:r>
      <w:r w:rsidDel="00000000" w:rsidR="00000000" w:rsidRPr="00000000">
        <w:rPr>
          <w:rFonts w:ascii="Arial" w:cs="Arial" w:eastAsia="Arial" w:hAnsi="Arial"/>
          <w:sz w:val="22"/>
          <w:szCs w:val="22"/>
          <w:u w:val="single"/>
          <w:rtl w:val="0"/>
        </w:rPr>
        <w:t xml:space="preserve">Farmer will return vendor packet to Farm to School Central Coast (this document + Proof of Liability Insurance + Food Safety Checklist + W9)</w:t>
      </w:r>
    </w:p>
    <w:p w:rsidR="00000000" w:rsidDel="00000000" w:rsidP="00000000" w:rsidRDefault="00000000" w:rsidRPr="00000000" w14:paraId="00000071">
      <w:pPr>
        <w:pageBreakBefore w:val="0"/>
        <w:tabs>
          <w:tab w:val="left" w:leader="none" w:pos="4410"/>
        </w:tabs>
        <w:ind w:left="-90" w:firstLine="0"/>
        <w:rPr>
          <w:rFonts w:ascii="Arial" w:cs="Arial" w:eastAsia="Arial" w:hAnsi="Arial"/>
          <w:i w:val="1"/>
          <w:sz w:val="22"/>
          <w:szCs w:val="22"/>
          <w:u w:val="single"/>
        </w:rPr>
      </w:pPr>
      <w:r w:rsidDel="00000000" w:rsidR="00000000" w:rsidRPr="00000000">
        <w:rPr>
          <w:rFonts w:ascii="Arial" w:cs="Arial" w:eastAsia="Arial" w:hAnsi="Arial"/>
          <w:i w:val="1"/>
          <w:sz w:val="22"/>
          <w:szCs w:val="22"/>
          <w:rtl w:val="0"/>
        </w:rPr>
        <w:t xml:space="preserve">Por favor, devuelva los documentos: </w:t>
      </w:r>
      <w:r w:rsidDel="00000000" w:rsidR="00000000" w:rsidRPr="00000000">
        <w:rPr>
          <w:rFonts w:ascii="Arial" w:cs="Arial" w:eastAsia="Arial" w:hAnsi="Arial"/>
          <w:i w:val="1"/>
          <w:sz w:val="22"/>
          <w:szCs w:val="22"/>
          <w:u w:val="single"/>
          <w:rtl w:val="0"/>
        </w:rPr>
        <w:t xml:space="preserve">incluyen este documento + Prueba de responsabilidad de seguro + Lista de Seguridad Alimentaria + W9</w:t>
      </w:r>
    </w:p>
    <w:p w:rsidR="00000000" w:rsidDel="00000000" w:rsidP="00000000" w:rsidRDefault="00000000" w:rsidRPr="00000000" w14:paraId="00000072">
      <w:pPr>
        <w:pageBreakBefore w:val="0"/>
        <w:tabs>
          <w:tab w:val="left" w:leader="none" w:pos="4410"/>
        </w:tabs>
        <w:ind w:left="-90" w:firstLine="0"/>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073">
      <w:pPr>
        <w:pageBreakBefore w:val="0"/>
        <w:tabs>
          <w:tab w:val="left" w:leader="none" w:pos="5310"/>
        </w:tabs>
        <w:ind w:left="-90" w:firstLine="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2. Food safety check: </w:t>
      </w:r>
      <w:r w:rsidDel="00000000" w:rsidR="00000000" w:rsidRPr="00000000">
        <w:rPr>
          <w:rFonts w:ascii="Arial" w:cs="Arial" w:eastAsia="Arial" w:hAnsi="Arial"/>
          <w:sz w:val="22"/>
          <w:szCs w:val="22"/>
          <w:u w:val="single"/>
          <w:rtl w:val="0"/>
        </w:rPr>
        <w:t xml:space="preserve">Farm to School and school district staff will schedule a farm visit to review food safety practices with farmers.</w:t>
      </w:r>
    </w:p>
    <w:p w:rsidR="00000000" w:rsidDel="00000000" w:rsidP="00000000" w:rsidRDefault="00000000" w:rsidRPr="00000000" w14:paraId="00000074">
      <w:pPr>
        <w:tabs>
          <w:tab w:val="left" w:leader="none" w:pos="5310"/>
        </w:tabs>
        <w:ind w:left="-90" w:firstLine="0"/>
        <w:rPr>
          <w:rFonts w:ascii="Arial" w:cs="Arial" w:eastAsia="Arial" w:hAnsi="Arial"/>
          <w:i w:val="1"/>
          <w:sz w:val="22"/>
          <w:szCs w:val="22"/>
          <w:u w:val="single"/>
        </w:rPr>
      </w:pPr>
      <w:r w:rsidDel="00000000" w:rsidR="00000000" w:rsidRPr="00000000">
        <w:rPr>
          <w:rFonts w:ascii="Arial" w:cs="Arial" w:eastAsia="Arial" w:hAnsi="Arial"/>
          <w:i w:val="1"/>
          <w:sz w:val="22"/>
          <w:szCs w:val="22"/>
          <w:rtl w:val="0"/>
        </w:rPr>
        <w:t xml:space="preserve">Comprobación de seguridad alimentaria: </w:t>
      </w:r>
      <w:r w:rsidDel="00000000" w:rsidR="00000000" w:rsidRPr="00000000">
        <w:rPr>
          <w:rFonts w:ascii="Arial" w:cs="Arial" w:eastAsia="Arial" w:hAnsi="Arial"/>
          <w:i w:val="1"/>
          <w:sz w:val="22"/>
          <w:szCs w:val="22"/>
          <w:u w:val="single"/>
          <w:rtl w:val="0"/>
        </w:rPr>
        <w:t xml:space="preserve">Farm to School y personal de un distrito escolar programará una visita a la granja para revisar las prácticas de seguridad alimentaria con los agricultores.</w:t>
      </w:r>
    </w:p>
    <w:p w:rsidR="00000000" w:rsidDel="00000000" w:rsidP="00000000" w:rsidRDefault="00000000" w:rsidRPr="00000000" w14:paraId="00000075">
      <w:pPr>
        <w:pageBreakBefore w:val="0"/>
        <w:tabs>
          <w:tab w:val="left" w:leader="none" w:pos="5310"/>
        </w:tabs>
        <w:ind w:left="-9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pageBreakBefore w:val="0"/>
        <w:tabs>
          <w:tab w:val="left" w:leader="none" w:pos="5310"/>
        </w:tabs>
        <w:ind w:left="-90" w:firstLine="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3. Purchase orders will be made by and communicated by: </w:t>
      </w:r>
      <w:r w:rsidDel="00000000" w:rsidR="00000000" w:rsidRPr="00000000">
        <w:rPr>
          <w:rFonts w:ascii="Arial" w:cs="Arial" w:eastAsia="Arial" w:hAnsi="Arial"/>
          <w:sz w:val="22"/>
          <w:szCs w:val="22"/>
          <w:u w:val="single"/>
          <w:rtl w:val="0"/>
        </w:rPr>
        <w:t xml:space="preserve"> Each school district</w:t>
      </w:r>
    </w:p>
    <w:p w:rsidR="00000000" w:rsidDel="00000000" w:rsidP="00000000" w:rsidRDefault="00000000" w:rsidRPr="00000000" w14:paraId="00000077">
      <w:pPr>
        <w:pageBreakBefore w:val="0"/>
        <w:tabs>
          <w:tab w:val="left" w:leader="none" w:pos="5310"/>
        </w:tabs>
        <w:ind w:left="-90" w:firstLine="0"/>
        <w:rPr>
          <w:rFonts w:ascii="Arial" w:cs="Arial" w:eastAsia="Arial" w:hAnsi="Arial"/>
          <w:i w:val="1"/>
          <w:sz w:val="22"/>
          <w:szCs w:val="22"/>
          <w:u w:val="single"/>
        </w:rPr>
      </w:pPr>
      <w:r w:rsidDel="00000000" w:rsidR="00000000" w:rsidRPr="00000000">
        <w:rPr>
          <w:rFonts w:ascii="Arial" w:cs="Arial" w:eastAsia="Arial" w:hAnsi="Arial"/>
          <w:i w:val="1"/>
          <w:sz w:val="22"/>
          <w:szCs w:val="22"/>
          <w:rtl w:val="0"/>
        </w:rPr>
        <w:t xml:space="preserve">Órdenes de compra estarán comunicadas por: </w:t>
      </w:r>
      <w:r w:rsidDel="00000000" w:rsidR="00000000" w:rsidRPr="00000000">
        <w:rPr>
          <w:rFonts w:ascii="Arial" w:cs="Arial" w:eastAsia="Arial" w:hAnsi="Arial"/>
          <w:i w:val="1"/>
          <w:sz w:val="22"/>
          <w:szCs w:val="22"/>
          <w:u w:val="single"/>
          <w:rtl w:val="0"/>
        </w:rPr>
        <w:t xml:space="preserve"> Cada distrito escolar</w:t>
      </w:r>
    </w:p>
    <w:p w:rsidR="00000000" w:rsidDel="00000000" w:rsidP="00000000" w:rsidRDefault="00000000" w:rsidRPr="00000000" w14:paraId="00000078">
      <w:pPr>
        <w:pageBreakBefore w:val="0"/>
        <w:tabs>
          <w:tab w:val="left" w:leader="none" w:pos="5310"/>
        </w:tabs>
        <w:ind w:left="-90" w:firstLine="0"/>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079">
      <w:pPr>
        <w:pageBreakBefore w:val="0"/>
        <w:tabs>
          <w:tab w:val="left" w:leader="none" w:pos="5130"/>
        </w:tabs>
        <w:ind w:left="-9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Orders may be placed as early as: </w:t>
      </w:r>
      <w:r w:rsidDel="00000000" w:rsidR="00000000" w:rsidRPr="00000000">
        <w:rPr>
          <w:rFonts w:ascii="Arial" w:cs="Arial" w:eastAsia="Arial" w:hAnsi="Arial"/>
          <w:sz w:val="22"/>
          <w:szCs w:val="22"/>
          <w:u w:val="single"/>
          <w:rtl w:val="0"/>
        </w:rPr>
        <w:t xml:space="preserve">2 weeks after completed and approved vendor packet</w:t>
      </w:r>
      <w:r w:rsidDel="00000000" w:rsidR="00000000" w:rsidRPr="00000000">
        <w:rPr>
          <w:rtl w:val="0"/>
        </w:rPr>
      </w:r>
    </w:p>
    <w:p w:rsidR="00000000" w:rsidDel="00000000" w:rsidP="00000000" w:rsidRDefault="00000000" w:rsidRPr="00000000" w14:paraId="0000007A">
      <w:pPr>
        <w:pageBreakBefore w:val="0"/>
        <w:tabs>
          <w:tab w:val="left" w:leader="none" w:pos="5130"/>
        </w:tabs>
        <w:ind w:left="-9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(Entregas pueden estar pedidas : </w:t>
      </w:r>
      <w:r w:rsidDel="00000000" w:rsidR="00000000" w:rsidRPr="00000000">
        <w:rPr>
          <w:rFonts w:ascii="Arial" w:cs="Arial" w:eastAsia="Arial" w:hAnsi="Arial"/>
          <w:i w:val="1"/>
          <w:sz w:val="22"/>
          <w:szCs w:val="22"/>
          <w:u w:val="single"/>
          <w:rtl w:val="0"/>
        </w:rPr>
        <w:t xml:space="preserve">2 semanas después de recibir los documentos</w:t>
      </w:r>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Please return </w:t>
      </w:r>
      <w:r w:rsidDel="00000000" w:rsidR="00000000" w:rsidRPr="00000000">
        <w:rPr>
          <w:rFonts w:ascii="Arial" w:cs="Arial" w:eastAsia="Arial" w:hAnsi="Arial"/>
          <w:b w:val="1"/>
          <w:sz w:val="22"/>
          <w:szCs w:val="22"/>
          <w:rtl w:val="0"/>
        </w:rPr>
        <w:t xml:space="preserve">documents </w:t>
      </w:r>
      <w:r w:rsidDel="00000000" w:rsidR="00000000" w:rsidRPr="00000000">
        <w:rPr>
          <w:rFonts w:ascii="Arial" w:cs="Arial" w:eastAsia="Arial" w:hAnsi="Arial"/>
          <w:b w:val="1"/>
          <w:color w:val="000000"/>
          <w:sz w:val="22"/>
          <w:szCs w:val="22"/>
          <w:rtl w:val="0"/>
        </w:rPr>
        <w:t xml:space="preserve">to </w:t>
      </w:r>
      <w:r w:rsidDel="00000000" w:rsidR="00000000" w:rsidRPr="00000000">
        <w:rPr>
          <w:rFonts w:ascii="Arial" w:cs="Arial" w:eastAsia="Arial" w:hAnsi="Arial"/>
          <w:b w:val="1"/>
          <w:i w:val="1"/>
          <w:color w:val="000000"/>
          <w:sz w:val="22"/>
          <w:szCs w:val="22"/>
          <w:rtl w:val="0"/>
        </w:rPr>
        <w:t xml:space="preserve">(Por fav</w:t>
      </w:r>
      <w:r w:rsidDel="00000000" w:rsidR="00000000" w:rsidRPr="00000000">
        <w:rPr>
          <w:rFonts w:ascii="Arial" w:cs="Arial" w:eastAsia="Arial" w:hAnsi="Arial"/>
          <w:b w:val="1"/>
          <w:i w:val="1"/>
          <w:sz w:val="22"/>
          <w:szCs w:val="22"/>
          <w:rtl w:val="0"/>
        </w:rPr>
        <w:t xml:space="preserve">or, devuelva los documentos a)</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Farm to School Coordinator</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rPr>
          <w:rFonts w:ascii="Arial" w:cs="Arial" w:eastAsia="Arial" w:hAnsi="Arial"/>
          <w:b w:val="1"/>
          <w:sz w:val="22"/>
          <w:szCs w:val="22"/>
        </w:rPr>
      </w:pPr>
      <w:hyperlink r:id="rId7">
        <w:r w:rsidDel="00000000" w:rsidR="00000000" w:rsidRPr="00000000">
          <w:rPr>
            <w:rFonts w:ascii="Arial" w:cs="Arial" w:eastAsia="Arial" w:hAnsi="Arial"/>
            <w:b w:val="1"/>
            <w:color w:val="1155cc"/>
            <w:sz w:val="22"/>
            <w:szCs w:val="22"/>
            <w:u w:val="single"/>
            <w:rtl w:val="0"/>
          </w:rPr>
          <w:t xml:space="preserve">claire@slowmoneyslo.org</w:t>
        </w:r>
      </w:hyperlink>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805-440-1543</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Buy American:</w:t>
      </w:r>
      <w:r w:rsidDel="00000000" w:rsidR="00000000" w:rsidRPr="00000000">
        <w:rPr>
          <w:rFonts w:ascii="Arial" w:cs="Arial" w:eastAsia="Arial" w:hAnsi="Arial"/>
          <w:sz w:val="22"/>
          <w:szCs w:val="22"/>
          <w:rtl w:val="0"/>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080" w:top="1080" w:left="1080" w:right="1080" w:header="720" w:footer="2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leader="none" w:pos="4680"/>
        <w:tab w:val="right" w:leader="none" w:pos="9360"/>
      </w:tabs>
      <w:rPr>
        <w:rFonts w:ascii="Arial" w:cs="Arial" w:eastAsia="Arial" w:hAnsi="Arial"/>
        <w:b w:val="1"/>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line="276" w:lineRule="auto"/>
      <w:jc w:val="center"/>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Arial" w:cs="Arial" w:eastAsia="Arial" w:hAnsi="Arial"/>
        <w:b w:val="1"/>
        <w:sz w:val="28"/>
        <w:szCs w:val="28"/>
      </w:rPr>
      <w:drawing>
        <wp:inline distB="114300" distT="114300" distL="114300" distR="114300">
          <wp:extent cx="1676400" cy="71948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71948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laire@slowmoneyslo.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s6VK0qO/xAReOIz62yi9e4QbTQ==">CgMxLjAyCWguMzBqMHpsbDIIaC5namRneHM4AHIhMThlNmowSVJxdVRudm9NaDBiREp1Ty1yeDZFOWoyZFVf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